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1" w:rsidRPr="00BD53C1" w:rsidRDefault="00BD53C1" w:rsidP="00BD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образования и науки Мурманской области </w:t>
      </w:r>
    </w:p>
    <w:p w:rsidR="00BD53C1" w:rsidRPr="00BD53C1" w:rsidRDefault="00BD53C1" w:rsidP="00B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3C1" w:rsidRPr="00BD53C1" w:rsidRDefault="00BD53C1" w:rsidP="00B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областное </w:t>
      </w:r>
      <w:proofErr w:type="gramStart"/>
      <w:r w:rsidRPr="00BD5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бюджетное  учреждение</w:t>
      </w:r>
      <w:proofErr w:type="gramEnd"/>
      <w:r w:rsidRPr="00BD5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Мурманской области</w:t>
      </w:r>
    </w:p>
    <w:p w:rsidR="00BD53C1" w:rsidRPr="00BD53C1" w:rsidRDefault="00BD53C1" w:rsidP="00BD53C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BD53C1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«Центр психолого-педагогической, медицинской и социальной помощи»</w:t>
      </w:r>
    </w:p>
    <w:p w:rsidR="00BD53C1" w:rsidRPr="00BD53C1" w:rsidRDefault="00BD53C1" w:rsidP="00BD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3C1" w:rsidRPr="00BD53C1" w:rsidRDefault="00BD53C1" w:rsidP="00B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BD53C1" w:rsidRPr="00BD53C1" w:rsidRDefault="00BD53C1" w:rsidP="00BD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3C1" w:rsidRPr="00BD53C1" w:rsidRDefault="00BD53C1" w:rsidP="00BD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 w:rsidR="00570042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53C1" w:rsidRPr="00BD53C1" w:rsidRDefault="00BD53C1" w:rsidP="00BD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C1" w:rsidRPr="00BD53C1" w:rsidRDefault="00BD53C1" w:rsidP="00BD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</w:t>
      </w:r>
    </w:p>
    <w:p w:rsidR="00BD53C1" w:rsidRP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</w:t>
      </w:r>
    </w:p>
    <w:p w:rsid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ресурсного центра</w:t>
      </w:r>
    </w:p>
    <w:p w:rsid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безнадзорности</w:t>
      </w:r>
    </w:p>
    <w:p w:rsid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правонарушений несовершеннолетних</w:t>
      </w:r>
    </w:p>
    <w:p w:rsidR="00BD53C1" w:rsidRP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Мурманской области</w:t>
      </w:r>
    </w:p>
    <w:p w:rsidR="00BD53C1" w:rsidRP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C1" w:rsidRPr="00BD53C1" w:rsidRDefault="00BD53C1" w:rsidP="00BD53C1">
      <w:pPr>
        <w:tabs>
          <w:tab w:val="left" w:pos="851"/>
          <w:tab w:val="left" w:pos="354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Мурманской области от 21.11.2022г. №1862 «О создании регионального ресурсного центра по профилактике безнадзорности и правонарушений несовершеннолетних в Мурманской области»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53C1" w:rsidRPr="00BD53C1" w:rsidRDefault="00BD53C1" w:rsidP="00BD53C1">
      <w:pPr>
        <w:tabs>
          <w:tab w:val="left" w:pos="85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C1" w:rsidRP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3C1" w:rsidRP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BD53C1" w:rsidRP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персональный состав регионального ресурсного</w:t>
      </w:r>
      <w:r w:rsidRPr="00BD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ресурсного</w:t>
      </w:r>
      <w:proofErr w:type="spellEnd"/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безнадзорности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Колесник Светлана Александровна, педагог-психолог, руководитель,</w:t>
      </w:r>
    </w:p>
    <w:p w:rsidR="00C766E0" w:rsidRDefault="00C766E0" w:rsidP="00C76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Азарова Екатерина Владимировна, педагог-психолог,</w:t>
      </w:r>
    </w:p>
    <w:p w:rsidR="00BD53C1" w:rsidRDefault="00BD53C1" w:rsidP="00BD5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Елсакова</w:t>
      </w:r>
      <w:proofErr w:type="spellEnd"/>
      <w:r w:rsidR="00C7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Игоревна, педагог-психолог,</w:t>
      </w:r>
    </w:p>
    <w:p w:rsidR="00C766E0" w:rsidRDefault="00C766E0" w:rsidP="00BD5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Павлова Полина Викторовна, педагог-психолог,</w:t>
      </w:r>
    </w:p>
    <w:p w:rsidR="00C766E0" w:rsidRDefault="00C766E0" w:rsidP="00BD5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Шибаев Илья Евгеньевич, педагог-психолог.</w:t>
      </w:r>
    </w:p>
    <w:p w:rsidR="00C766E0" w:rsidRDefault="00C766E0" w:rsidP="00BD5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Положение о </w:t>
      </w:r>
      <w:r w:rsidRPr="00C766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ресурсном</w:t>
      </w:r>
      <w:r w:rsidRPr="00C7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C7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 в Мурманской области</w:t>
      </w:r>
      <w:r w:rsidR="009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ресурсный центр).</w:t>
      </w:r>
    </w:p>
    <w:p w:rsidR="00BD53C1" w:rsidRPr="00BD53C1" w:rsidRDefault="009E29CD" w:rsidP="009E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регионального ресурсного центра Колесник С.А., организовать деятельность центра согласно Положению.</w:t>
      </w:r>
    </w:p>
    <w:p w:rsidR="00BD53C1" w:rsidRPr="00BD53C1" w:rsidRDefault="009E29CD" w:rsidP="00BD53C1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BD53C1"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Контроль за исполнением настоящего </w:t>
      </w:r>
      <w:proofErr w:type="gramStart"/>
      <w:r w:rsidR="00BD53C1"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 оставляю</w:t>
      </w:r>
      <w:proofErr w:type="gramEnd"/>
      <w:r w:rsidR="00BD53C1" w:rsidRPr="00BD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BD53C1" w:rsidRPr="00BD53C1" w:rsidRDefault="00BD53C1" w:rsidP="00BD53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C1" w:rsidRPr="00BD53C1" w:rsidRDefault="00BD53C1" w:rsidP="00BD53C1">
      <w:pPr>
        <w:tabs>
          <w:tab w:val="num" w:pos="-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C1" w:rsidRPr="00BD53C1" w:rsidRDefault="00BD53C1" w:rsidP="00BD53C1">
      <w:pPr>
        <w:tabs>
          <w:tab w:val="num" w:pos="-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C1" w:rsidRPr="00BD53C1" w:rsidRDefault="00BD53C1" w:rsidP="00BD53C1">
      <w:pPr>
        <w:tabs>
          <w:tab w:val="num" w:pos="-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C1" w:rsidRPr="00BD53C1" w:rsidRDefault="009E29CD" w:rsidP="00BD53C1">
      <w:pPr>
        <w:tabs>
          <w:tab w:val="num" w:pos="-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</w:t>
      </w:r>
      <w:r w:rsidR="00BD53C1" w:rsidRPr="00BD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D53C1" w:rsidRPr="00BD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Баланова</w:t>
      </w:r>
      <w:proofErr w:type="spellEnd"/>
    </w:p>
    <w:p w:rsidR="00816531" w:rsidRDefault="00816531" w:rsidP="00BD53C1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31" w:rsidRDefault="00816531" w:rsidP="00816531">
      <w:pPr>
        <w:tabs>
          <w:tab w:val="num" w:pos="-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4214" w:rsidRDefault="008C4214" w:rsidP="00816531">
      <w:pPr>
        <w:tabs>
          <w:tab w:val="num" w:pos="-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14" w:rsidRPr="008C4214" w:rsidRDefault="008C4214" w:rsidP="008C42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8C4214" w:rsidRPr="008C4214" w:rsidRDefault="008C4214" w:rsidP="008C42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t>о региональном ресурсном центре по профилактике безнадзорности и правонарушений несовершеннолетних в Мурманской области</w:t>
      </w:r>
    </w:p>
    <w:p w:rsidR="008C4214" w:rsidRPr="008C4214" w:rsidRDefault="008C4214" w:rsidP="008C42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4214" w:rsidRPr="008C4214" w:rsidRDefault="008C4214" w:rsidP="008C421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t>Общие положения</w:t>
      </w:r>
    </w:p>
    <w:p w:rsidR="008C4214" w:rsidRPr="008C4214" w:rsidRDefault="008C4214" w:rsidP="008C4214">
      <w:pPr>
        <w:numPr>
          <w:ilvl w:val="1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 Настоящее Положение регламентирует деятельность</w:t>
      </w:r>
      <w:r w:rsidRPr="008C421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C4214">
        <w:rPr>
          <w:rFonts w:ascii="Times New Roman" w:eastAsia="Calibri" w:hAnsi="Times New Roman" w:cs="Times New Roman"/>
          <w:sz w:val="28"/>
        </w:rPr>
        <w:t>региональном ресурсном центре по профилактике безнадзорности и правонарушений несовершеннолетних в Мурманской области на базе государственного областного бюджетного учреждения Мурманской области «Центр психолого-педагогической, медицинской и социальной помощи» (далее – Центр).</w:t>
      </w:r>
    </w:p>
    <w:p w:rsidR="008C4214" w:rsidRPr="008C4214" w:rsidRDefault="008C4214" w:rsidP="008C4214">
      <w:pPr>
        <w:numPr>
          <w:ilvl w:val="1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 Центр создаётся и действует при государственном областном бюджетном учреждении Мурманской области «Центр психолого-педагогической, медицинской и социальной помощи» (далее – ГОБУ МО ЦППМС-помощи) в статусе структурного подразделения.</w:t>
      </w:r>
    </w:p>
    <w:p w:rsidR="008C4214" w:rsidRPr="008C4214" w:rsidRDefault="008C4214" w:rsidP="008C4214">
      <w:pPr>
        <w:numPr>
          <w:ilvl w:val="1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 Организационное и материально-техническое обеспечение деятельности Центра осуществляется за счет средств субсидии на финансовое обеспечение выполнения государственного задания, выделяемых ГОБУ МО ЦППМС-помощи. </w:t>
      </w:r>
    </w:p>
    <w:p w:rsidR="008C4214" w:rsidRPr="008C4214" w:rsidRDefault="008C4214" w:rsidP="008C4214">
      <w:pPr>
        <w:numPr>
          <w:ilvl w:val="1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 Центр обеспечивается необходимыми помещениями, оборудованием, компьютерной и оргтехникой, доступом к сети Интернет, автотранспортом для организации своей деятельности.</w:t>
      </w:r>
    </w:p>
    <w:p w:rsidR="008C4214" w:rsidRPr="008C4214" w:rsidRDefault="008C4214" w:rsidP="008C4214">
      <w:pPr>
        <w:numPr>
          <w:ilvl w:val="1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r w:rsidRPr="008C4214">
        <w:rPr>
          <w:rFonts w:ascii="Times New Roman" w:eastAsia="Calibri" w:hAnsi="Times New Roman" w:cs="Times New Roman"/>
          <w:sz w:val="28"/>
        </w:rPr>
        <w:t>в своей деятельности руководствуется:</w:t>
      </w:r>
    </w:p>
    <w:p w:rsidR="008C4214" w:rsidRPr="008C4214" w:rsidRDefault="008C4214" w:rsidP="008C42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 - Конституцией Российской Федерации,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- Федеральным законом от 29.12.2012 № 273-ФЗ «Об образовании в Российской Федерации», 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- </w:t>
      </w: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proofErr w:type="gramStart"/>
      <w:r w:rsidRPr="008C4214">
        <w:rPr>
          <w:rFonts w:ascii="Times New Roman" w:eastAsia="Calibri" w:hAnsi="Times New Roman" w:cs="Times New Roman"/>
          <w:sz w:val="28"/>
          <w:szCs w:val="28"/>
        </w:rPr>
        <w:t>законом  от</w:t>
      </w:r>
      <w:proofErr w:type="gramEnd"/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 24.06.1999 № 120-ФЗ «Об основах системы профилактики безнадзорности и правонарушений несовершеннолетних»,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proofErr w:type="gramStart"/>
      <w:r w:rsidRPr="008C4214">
        <w:rPr>
          <w:rFonts w:ascii="Times New Roman" w:eastAsia="Calibri" w:hAnsi="Times New Roman" w:cs="Times New Roman"/>
          <w:sz w:val="28"/>
          <w:szCs w:val="28"/>
        </w:rPr>
        <w:t>законом  от</w:t>
      </w:r>
      <w:proofErr w:type="gramEnd"/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 23.06.2016 № 182-ФЗ «Об основах системы профилактики правонарушений в Российской Федерации»,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-</w:t>
      </w:r>
      <w:r w:rsidRPr="008C42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24.07.1998 №124-ФЗ «Об основных гарантиях прав ребенка в Российской Федерации», 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24 апреля 2008 г. №48-ФЗ «Об опеке и попечительстве»,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25 июля 2002 г. №114-ФЗ «О противодействии экстремистской деятельности», 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23 февраля 2013 г. №15-ФЗ «Об охране здоровья граждан от воздействия окружающего табачного дыма и последствий потребления табака»,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6 марта 2006г. №35-ФЗ «О противодействии терроризму», 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8 января 1998г. №3-ФЗ «О наркотических средствах и психотропных веществах»,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proofErr w:type="gramStart"/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2010г. №436-ФЗ «О защите детей от информации, причиняющей вред их здоровью и развитию», 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сентября 2004 года №01-130/07-01 «О мерах по профилактике суицида среди детей и подростков»,</w:t>
      </w:r>
      <w:bookmarkStart w:id="0" w:name="_Hlk61511854"/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РФ </w:t>
      </w:r>
      <w:bookmarkEnd w:id="0"/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января 2000 года №22-06-86 «О мерах по профилактике суицида среди детей и подростков»,</w:t>
      </w:r>
    </w:p>
    <w:p w:rsidR="008C4214" w:rsidRPr="008C4214" w:rsidRDefault="008C4214" w:rsidP="008C421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Письмом Министерства образования РФ от 28 февраля 2000 года №619 «О концепции профилактики злоупотребления </w:t>
      </w:r>
      <w:proofErr w:type="spellStart"/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в образовательной среде», 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8C4214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</w:t>
      </w:r>
      <w:proofErr w:type="gramStart"/>
      <w:r w:rsidRPr="008C4214">
        <w:rPr>
          <w:rFonts w:ascii="Times New Roman" w:eastAsia="Times New Roman" w:hAnsi="Times New Roman" w:cs="Times New Roman"/>
          <w:bCs/>
          <w:sz w:val="28"/>
          <w:szCs w:val="28"/>
        </w:rPr>
        <w:t>14.07.2014  №</w:t>
      </w:r>
      <w:proofErr w:type="gramEnd"/>
      <w:r w:rsidRPr="008C4214">
        <w:rPr>
          <w:rFonts w:ascii="Times New Roman" w:eastAsia="Times New Roman" w:hAnsi="Times New Roman" w:cs="Times New Roman"/>
          <w:bCs/>
          <w:sz w:val="28"/>
          <w:szCs w:val="28"/>
        </w:rPr>
        <w:t xml:space="preserve">  ВК-1440/07 «О центрах психолого-педагогической, медицинской и социальной помощи»,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- Уставом ГОБУ МО ЦППМС-помощи,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- настоящим Положением, иными нормативными правовыми актами.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1.6. Правовое положение специалистов, входящих в состав</w:t>
      </w: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214">
        <w:rPr>
          <w:rFonts w:ascii="Times New Roman" w:eastAsia="Calibri" w:hAnsi="Times New Roman" w:cs="Times New Roman"/>
          <w:sz w:val="28"/>
        </w:rPr>
        <w:t>регионального ресурсного центра по профилактике безнадзорности и правонарушений несовершеннолетних в Мурманской области, регламентируется их должностными инструкциями.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1.7. Услуги по</w:t>
      </w: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несовершеннолетних</w:t>
      </w:r>
      <w:r w:rsidRPr="008C4214">
        <w:rPr>
          <w:rFonts w:ascii="Times New Roman" w:eastAsia="Calibri" w:hAnsi="Times New Roman" w:cs="Times New Roman"/>
          <w:sz w:val="28"/>
        </w:rPr>
        <w:t xml:space="preserve"> предоставляются на безвозмездной основе.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C4214" w:rsidRPr="008C4214" w:rsidRDefault="008C4214" w:rsidP="008C4214">
      <w:pPr>
        <w:numPr>
          <w:ilvl w:val="0"/>
          <w:numId w:val="2"/>
        </w:numPr>
        <w:spacing w:after="200" w:line="276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t xml:space="preserve">Цель и задачи деятельности </w:t>
      </w:r>
    </w:p>
    <w:p w:rsidR="008C4214" w:rsidRPr="008C4214" w:rsidRDefault="008C4214" w:rsidP="008C4214">
      <w:pPr>
        <w:numPr>
          <w:ilvl w:val="1"/>
          <w:numId w:val="2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Цель создания Центра – совершенствование деятельности региональной системы профилактики безнадзорности и правонарушений несовершеннолетних по вопросам социально-психологического сопровождения несовершеннолетних на уровне межведомственного взаимодействия учреждений и субъектов профилактики Мурманской области, других органов, учреждений и организаций в пределах их компетенции в порядке, установленном законодательством Российской Федерации</w:t>
      </w:r>
      <w:r w:rsidRPr="008C4214">
        <w:rPr>
          <w:rFonts w:ascii="Times New Roman" w:eastAsia="Calibri" w:hAnsi="Times New Roman" w:cs="Times New Roman"/>
          <w:color w:val="22272F"/>
          <w:sz w:val="28"/>
          <w:szCs w:val="28"/>
        </w:rPr>
        <w:t>.</w:t>
      </w:r>
    </w:p>
    <w:p w:rsidR="008C4214" w:rsidRPr="008C4214" w:rsidRDefault="008C4214" w:rsidP="008C4214">
      <w:pPr>
        <w:numPr>
          <w:ilvl w:val="1"/>
          <w:numId w:val="2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Задачи Центра</w:t>
      </w:r>
      <w:r w:rsidRPr="008C4214">
        <w:rPr>
          <w:rFonts w:ascii="Times New Roman" w:eastAsia="Calibri" w:hAnsi="Times New Roman" w:cs="Times New Roman"/>
          <w:sz w:val="28"/>
        </w:rPr>
        <w:t>: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- профилактика </w:t>
      </w:r>
      <w:proofErr w:type="spellStart"/>
      <w:r w:rsidRPr="008C4214">
        <w:rPr>
          <w:rFonts w:ascii="Times New Roman" w:eastAsia="Calibri" w:hAnsi="Times New Roman" w:cs="Times New Roman"/>
          <w:sz w:val="28"/>
        </w:rPr>
        <w:t>девиантного</w:t>
      </w:r>
      <w:proofErr w:type="spellEnd"/>
      <w:r w:rsidRPr="008C4214">
        <w:rPr>
          <w:rFonts w:ascii="Times New Roman" w:eastAsia="Calibri" w:hAnsi="Times New Roman" w:cs="Times New Roman"/>
          <w:sz w:val="28"/>
        </w:rPr>
        <w:t xml:space="preserve"> и асоциального поведения несовершеннолетних обучающихся, направленная на предупреждение </w:t>
      </w:r>
      <w:r w:rsidRPr="008C4214">
        <w:rPr>
          <w:rFonts w:ascii="Times New Roman" w:eastAsia="Calibri" w:hAnsi="Times New Roman" w:cs="Times New Roman"/>
          <w:sz w:val="28"/>
        </w:rPr>
        <w:lastRenderedPageBreak/>
        <w:t>безнадзорности, беспризорности, правонарушений и антиобщественных действий несовершеннолетних</w:t>
      </w:r>
      <w:r w:rsidRPr="008C42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- формирование социальных связей с органами и учреждениями системы профилактики безнадзорности и правонарушений несовершеннолетних по организации совместных действий для достижения цели создания Центра</w:t>
      </w:r>
      <w:r w:rsidRPr="008C4214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; </w:t>
      </w:r>
      <w:r w:rsidRPr="008C4214">
        <w:rPr>
          <w:rFonts w:ascii="Times New Roman" w:eastAsia="Calibri" w:hAnsi="Times New Roman" w:cs="Times New Roman"/>
          <w:sz w:val="28"/>
        </w:rPr>
        <w:t xml:space="preserve"> 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- повышение профессионального уровня специалистов органов и учреждений системы профилактики безнадзорности, и правонарушений несовершеннолетних;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- обобщение и тиражирование эффективного опыта, современных технологий профилактической работы;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- информационное сопровождение осуществляемой профилактической деятельности.</w:t>
      </w:r>
    </w:p>
    <w:p w:rsidR="008C4214" w:rsidRPr="008C4214" w:rsidRDefault="008C4214" w:rsidP="008C421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C4214" w:rsidRPr="008C4214" w:rsidRDefault="008C4214" w:rsidP="008C4214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t xml:space="preserve">Основные виды деятельности 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Оказание организационно-методической помощи образовательным организациям в проектировании и осуществлении работы по профилактике детского неблагополучия.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Повышение психолого-педагогической компетентности педагогов образовательных организаций в вопросах эффективного взаимодействия с детьми и подростками с выраженным и скрытым неблагополучием и поведенческими нарушениями через организацию обучающих семинаров и тренингов, дискуссий и конференций. 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Разработка и внедрение инновационных коррекционно-развивающих, профилактических и просветительских программ, технологий работы по выявлению и устранению эмоционального неблагополучия детей и подростков в образовательной среде, профилактике поведенческих рисков, агрессии и жестокости, </w:t>
      </w:r>
      <w:proofErr w:type="spellStart"/>
      <w:r w:rsidRPr="008C4214">
        <w:rPr>
          <w:rFonts w:ascii="Times New Roman" w:eastAsia="Calibri" w:hAnsi="Times New Roman" w:cs="Times New Roman"/>
          <w:sz w:val="28"/>
        </w:rPr>
        <w:t>саморазрушающего</w:t>
      </w:r>
      <w:proofErr w:type="spellEnd"/>
      <w:r w:rsidRPr="008C4214">
        <w:rPr>
          <w:rFonts w:ascii="Times New Roman" w:eastAsia="Calibri" w:hAnsi="Times New Roman" w:cs="Times New Roman"/>
          <w:sz w:val="28"/>
        </w:rPr>
        <w:t xml:space="preserve"> и асоциального поведения.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Организационно-методическое сопровождение региональных межведомственных информационных мероприятий (семинаров, конференций, </w:t>
      </w:r>
      <w:proofErr w:type="spellStart"/>
      <w:r w:rsidRPr="008C4214">
        <w:rPr>
          <w:rFonts w:ascii="Times New Roman" w:eastAsia="Calibri" w:hAnsi="Times New Roman" w:cs="Times New Roman"/>
          <w:sz w:val="28"/>
        </w:rPr>
        <w:t>вебинаров</w:t>
      </w:r>
      <w:proofErr w:type="spellEnd"/>
      <w:r w:rsidRPr="008C4214">
        <w:rPr>
          <w:rFonts w:ascii="Times New Roman" w:eastAsia="Calibri" w:hAnsi="Times New Roman" w:cs="Times New Roman"/>
          <w:sz w:val="28"/>
        </w:rPr>
        <w:t>, круглых столов, сетевых сообществ и т.п.).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Предоставление консультативной помощи специалистам системы профилактики, специалистам психолого-педагогического и социального сопровождения по вопросам профилактики правонарушений среди несовершеннолетних обучающихся.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Распространение инновационного опыта деятельности по профилактике правонарушений несовершеннолетних.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Создание базы информационных, методических, дидактических материалов по направлению работы Центра.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lastRenderedPageBreak/>
        <w:t>Формирование базы данных о местных социальных ресурсах для помощи детям, находящимся в кризисной и (или) конфликтной с законом ситуации, и создание условий для эффективного применения дистанционных форм просвещения и консультирования.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 Стажировка педагогических работников на базе образовательных организаций.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Содействие использованию различных форм наставничества в отношении несовершеннолетних, совершивших преступления, правонарушения.</w:t>
      </w:r>
    </w:p>
    <w:p w:rsidR="008C4214" w:rsidRPr="008C4214" w:rsidRDefault="008C4214" w:rsidP="008C4214">
      <w:pPr>
        <w:numPr>
          <w:ilvl w:val="1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Обеспечение функционирования портала «Стратегия – жизнь!» по вопросам профилактики правонарушений несовершеннолетних.</w:t>
      </w:r>
    </w:p>
    <w:p w:rsidR="008C4214" w:rsidRPr="008C4214" w:rsidRDefault="008C4214" w:rsidP="008C42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8C4214" w:rsidRPr="008C4214" w:rsidRDefault="008C4214" w:rsidP="008C4214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t>4. Состав и структура Центра</w:t>
      </w:r>
    </w:p>
    <w:p w:rsidR="008C4214" w:rsidRPr="008C4214" w:rsidRDefault="008C4214" w:rsidP="008C4214">
      <w:pPr>
        <w:numPr>
          <w:ilvl w:val="1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Центр создается приказом директора</w:t>
      </w: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 ГОБУ МО ЦППМС-помощи</w:t>
      </w:r>
      <w:r w:rsidRPr="008C4214">
        <w:rPr>
          <w:rFonts w:ascii="Times New Roman" w:eastAsia="Calibri" w:hAnsi="Times New Roman" w:cs="Times New Roman"/>
          <w:sz w:val="28"/>
        </w:rPr>
        <w:t xml:space="preserve"> как структурное подразделение.</w:t>
      </w:r>
    </w:p>
    <w:p w:rsidR="008C4214" w:rsidRPr="008C4214" w:rsidRDefault="008C4214" w:rsidP="008C4214">
      <w:pPr>
        <w:numPr>
          <w:ilvl w:val="1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Центр имеет следующую структуру: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- непосредственное руководство деятельностью, осуществляет руководитель ресурсного Центра;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- члены Центра - педагоги-психологи, социальные педагоги.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4.3. Состав Центра формируется из штатных педагогических работников ГОБУ МО ЦППМС-помощи.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 xml:space="preserve">4.4. Всю полноту ответственности за качество и своевременность возложенных настоящим Положением на Центр задач и функций несет </w:t>
      </w:r>
      <w:bookmarkStart w:id="1" w:name="_GoBack"/>
      <w:bookmarkEnd w:id="1"/>
      <w:r w:rsidRPr="008C4214">
        <w:rPr>
          <w:rFonts w:ascii="Times New Roman" w:eastAsia="Calibri" w:hAnsi="Times New Roman" w:cs="Times New Roman"/>
          <w:sz w:val="28"/>
        </w:rPr>
        <w:t>руководитель ресурсного Центра.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4.5. Управление деятельностью Центра осуществляет директор ГОБУ МО ЦППМС-помощи.</w:t>
      </w:r>
    </w:p>
    <w:p w:rsidR="008C4214" w:rsidRPr="008C4214" w:rsidRDefault="008C4214" w:rsidP="008C42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8C4214" w:rsidRPr="008C4214" w:rsidRDefault="008C4214" w:rsidP="008C421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t xml:space="preserve">5. Отчетность ресурсного Центра </w:t>
      </w:r>
    </w:p>
    <w:p w:rsidR="008C4214" w:rsidRPr="008C4214" w:rsidRDefault="008C4214" w:rsidP="008C4214">
      <w:pPr>
        <w:numPr>
          <w:ilvl w:val="1"/>
          <w:numId w:val="5"/>
        </w:numPr>
        <w:spacing w:after="0" w:line="276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В целях организованной реализации целей и задач ежегодно разрабатывается план мероприятий</w:t>
      </w:r>
      <w:r w:rsidRPr="008C4214">
        <w:rPr>
          <w:rFonts w:ascii="Times New Roman" w:eastAsia="Calibri" w:hAnsi="Times New Roman" w:cs="Times New Roman"/>
          <w:sz w:val="28"/>
        </w:rPr>
        <w:t>.</w:t>
      </w:r>
    </w:p>
    <w:p w:rsidR="008C4214" w:rsidRPr="008C4214" w:rsidRDefault="008C4214" w:rsidP="008C4214">
      <w:pPr>
        <w:numPr>
          <w:ilvl w:val="1"/>
          <w:numId w:val="5"/>
        </w:numPr>
        <w:spacing w:after="0" w:line="276" w:lineRule="auto"/>
        <w:ind w:left="284" w:firstLine="142"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Начальник отдела, руководитель Центра представляет ежегодно отчет о результатах деятельности в Министерство образования и науки Мурманской области</w:t>
      </w:r>
      <w:r w:rsidRPr="008C42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214" w:rsidRPr="008C4214" w:rsidRDefault="008C4214" w:rsidP="008C4214">
      <w:pPr>
        <w:numPr>
          <w:ilvl w:val="1"/>
          <w:numId w:val="5"/>
        </w:numPr>
        <w:spacing w:after="0" w:line="276" w:lineRule="auto"/>
        <w:ind w:left="284" w:firstLine="142"/>
        <w:jc w:val="both"/>
        <w:rPr>
          <w:rFonts w:ascii="Times New Roman" w:eastAsia="Calibri" w:hAnsi="Times New Roman" w:cs="Times New Roman"/>
          <w:sz w:val="28"/>
        </w:rPr>
      </w:pPr>
      <w:r w:rsidRPr="008C4214">
        <w:rPr>
          <w:rFonts w:ascii="Times New Roman" w:eastAsia="Calibri" w:hAnsi="Times New Roman" w:cs="Times New Roman"/>
          <w:sz w:val="28"/>
        </w:rPr>
        <w:t>В целях организации широкого доступа педагогов образовательных учреждений, родителей (законных представителей) к содержанию и эффективности деятельности ресурсного центра на сайте ГОБУ МО ЦППМС-помощи создается электронный банк материалов</w:t>
      </w:r>
      <w:r w:rsidRPr="008C42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214" w:rsidRPr="008C4214" w:rsidRDefault="008C4214" w:rsidP="008C421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</w:p>
    <w:p w:rsidR="008C4214" w:rsidRPr="008C4214" w:rsidRDefault="008C4214" w:rsidP="008C421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</w:p>
    <w:p w:rsidR="008C4214" w:rsidRPr="008C4214" w:rsidRDefault="008C4214" w:rsidP="008C42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C4214">
        <w:rPr>
          <w:rFonts w:ascii="Times New Roman" w:eastAsia="Calibri" w:hAnsi="Times New Roman" w:cs="Times New Roman"/>
          <w:b/>
          <w:sz w:val="28"/>
        </w:rPr>
        <w:lastRenderedPageBreak/>
        <w:t>6. Взаимодействие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6.1. Специалисты Центра взаимодействует: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- со специалистами других отделов ГОБУ МО ЦППМС-помощи;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-  со специалистами </w:t>
      </w:r>
      <w:r w:rsidRPr="008C4214">
        <w:rPr>
          <w:rFonts w:ascii="Times New Roman" w:eastAsia="Calibri" w:hAnsi="Times New Roman" w:cs="Times New Roman"/>
          <w:sz w:val="28"/>
        </w:rPr>
        <w:t xml:space="preserve">учреждений и организаций системы профилактики </w:t>
      </w: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безнадзорности и </w:t>
      </w:r>
      <w:r w:rsidRPr="008C4214">
        <w:rPr>
          <w:rFonts w:ascii="Times New Roman" w:eastAsia="Calibri" w:hAnsi="Times New Roman" w:cs="Times New Roman"/>
          <w:sz w:val="28"/>
        </w:rPr>
        <w:t>правонарушений несовершеннолетних</w:t>
      </w:r>
      <w:r w:rsidRPr="008C4214">
        <w:rPr>
          <w:rFonts w:ascii="Times New Roman" w:eastAsia="Calibri" w:hAnsi="Times New Roman" w:cs="Times New Roman"/>
          <w:sz w:val="28"/>
          <w:szCs w:val="28"/>
        </w:rPr>
        <w:t xml:space="preserve"> (муниципальными органами, осуществляющими управление в сфере образования, образовательными организациями, муниципальными </w:t>
      </w:r>
      <w:r w:rsidRPr="008C4214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комиссиями по делам несовершеннолетних и защите их прав, органами опеки и попечительства, органами управления здравоохранением, органами внутренних дел, учреждениями уголовно-исполнительной системы, </w:t>
      </w:r>
      <w:r w:rsidRPr="008C4214">
        <w:rPr>
          <w:rFonts w:ascii="Times New Roman" w:eastAsia="Calibri" w:hAnsi="Times New Roman" w:cs="Times New Roman"/>
          <w:sz w:val="28"/>
          <w:szCs w:val="28"/>
        </w:rPr>
        <w:t>региональными средствами массовой информации и др.).</w:t>
      </w:r>
    </w:p>
    <w:p w:rsidR="008C4214" w:rsidRPr="008C4214" w:rsidRDefault="008C4214" w:rsidP="008C421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C4214" w:rsidRPr="008C4214" w:rsidRDefault="008C4214" w:rsidP="008C4214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C4214" w:rsidRPr="008C4214" w:rsidRDefault="008C4214" w:rsidP="008C4214">
      <w:pPr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sz w:val="28"/>
        </w:rPr>
      </w:pPr>
    </w:p>
    <w:p w:rsidR="008C4214" w:rsidRPr="008C4214" w:rsidRDefault="008C4214" w:rsidP="008C42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8C4214" w:rsidRDefault="008C4214" w:rsidP="008C4214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796D"/>
    <w:multiLevelType w:val="multilevel"/>
    <w:tmpl w:val="2B3638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716183F"/>
    <w:multiLevelType w:val="multilevel"/>
    <w:tmpl w:val="7BD62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C64E7"/>
    <w:multiLevelType w:val="hybridMultilevel"/>
    <w:tmpl w:val="0F5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44B74"/>
    <w:multiLevelType w:val="multilevel"/>
    <w:tmpl w:val="EB3C0E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 w15:restartNumberingAfterBreak="0">
    <w:nsid w:val="7D0D3368"/>
    <w:multiLevelType w:val="multilevel"/>
    <w:tmpl w:val="BEAA1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D1"/>
    <w:rsid w:val="00570042"/>
    <w:rsid w:val="00571402"/>
    <w:rsid w:val="005C2FF7"/>
    <w:rsid w:val="00816531"/>
    <w:rsid w:val="008C4214"/>
    <w:rsid w:val="009E29CD"/>
    <w:rsid w:val="00B131CE"/>
    <w:rsid w:val="00BD53C1"/>
    <w:rsid w:val="00C21F5E"/>
    <w:rsid w:val="00C766E0"/>
    <w:rsid w:val="00D22F41"/>
    <w:rsid w:val="00D378FF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2D84-78A1-45F4-A128-151625B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пользователь</dc:creator>
  <cp:keywords/>
  <dc:description/>
  <cp:lastModifiedBy>Локальный пользователь</cp:lastModifiedBy>
  <cp:revision>12</cp:revision>
  <dcterms:created xsi:type="dcterms:W3CDTF">2022-12-02T06:48:00Z</dcterms:created>
  <dcterms:modified xsi:type="dcterms:W3CDTF">2022-12-02T09:03:00Z</dcterms:modified>
</cp:coreProperties>
</file>